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闽南科技学院网络媒体平台</w:t>
      </w:r>
    </w:p>
    <w:bookmarkEnd w:id="0"/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登记备案表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351"/>
        <w:gridCol w:w="2115"/>
        <w:gridCol w:w="1070"/>
        <w:gridCol w:w="1149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账号名称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运营主体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平台类型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粉丝数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是否建立内容发布审核机制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网址/二维码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功能定位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和主要发布内容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负责人(签字):</w:t>
            </w:r>
          </w:p>
          <w:p>
            <w:pPr>
              <w:spacing w:line="360" w:lineRule="auto"/>
              <w:ind w:firstLine="960" w:firstLineChars="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公章: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月    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负责人(签字):</w:t>
            </w:r>
          </w:p>
          <w:p>
            <w:pPr>
              <w:spacing w:line="360" w:lineRule="auto"/>
              <w:ind w:firstLine="960" w:firstLineChars="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公章: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月    日</w:t>
            </w:r>
          </w:p>
        </w:tc>
      </w:tr>
    </w:tbl>
    <w:p>
      <w:pPr>
        <w:ind w:left="630" w:right="36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注：1.本表一式两份（一份党委宣传部备案，一份部门留存）</w:t>
      </w:r>
    </w:p>
    <w:p>
      <w:pPr>
        <w:ind w:right="360" w:firstLine="420" w:firstLineChars="200"/>
        <w:jc w:val="left"/>
      </w:pPr>
      <w:r>
        <w:rPr>
          <w:rFonts w:hint="eastAsia" w:ascii="宋体" w:hAnsi="宋体"/>
          <w:szCs w:val="21"/>
        </w:rPr>
        <w:t>2.联系地址：明德楼19楼党委宣传部办公室，联系人：叶森岚，联系电话：68978080</w:t>
      </w:r>
    </w:p>
    <w:p>
      <w:pPr>
        <w:ind w:right="360" w:firstLine="420" w:firstLineChars="200"/>
        <w:jc w:val="left"/>
      </w:pPr>
    </w:p>
    <w:p>
      <w:pPr>
        <w:spacing w:line="52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5A93"/>
    <w:rsid w:val="206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2020-12-28T01:53:00Z</dcterms:created>
  <dc:creator>苏妆 韩式半永久定妆</dc:creator>
  <cp:lastModifiedBy>苏妆 韩式半永久定妆</cp:lastModifiedBy>
  <dcterms:modified xsi:type="dcterms:W3CDTF">2020-12-28T01:53:12Z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